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191F" w14:textId="77777777" w:rsidR="008672BD" w:rsidRPr="00D52478" w:rsidRDefault="008672BD" w:rsidP="002A2DC3">
      <w:pPr>
        <w:pStyle w:val="BodyText"/>
        <w:spacing w:after="240" w:line="240" w:lineRule="auto"/>
        <w:ind w:firstLine="0"/>
        <w:jc w:val="center"/>
        <w:rPr>
          <w:rFonts w:ascii="Arial" w:hAnsi="Arial"/>
          <w:b/>
          <w:sz w:val="40"/>
          <w:szCs w:val="40"/>
        </w:rPr>
      </w:pPr>
      <w:r w:rsidRPr="00D52478">
        <w:rPr>
          <w:rFonts w:ascii="Arial" w:hAnsi="Arial"/>
          <w:b/>
          <w:sz w:val="40"/>
          <w:szCs w:val="40"/>
        </w:rPr>
        <w:t>GREAT WAKERING PARISH COUNCIL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42"/>
      </w:tblGrid>
      <w:tr w:rsidR="008672BD" w:rsidRPr="00E241E5" w14:paraId="4C6357E2" w14:textId="77777777" w:rsidTr="00E241E5">
        <w:tc>
          <w:tcPr>
            <w:tcW w:w="9242" w:type="dxa"/>
          </w:tcPr>
          <w:p w14:paraId="7E8195F8" w14:textId="77777777" w:rsidR="008672BD" w:rsidRPr="00E241E5" w:rsidRDefault="008672BD" w:rsidP="00676010">
            <w:pPr>
              <w:pStyle w:val="BodyText"/>
              <w:spacing w:after="240" w:line="240" w:lineRule="auto"/>
              <w:ind w:left="0" w:firstLine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E241E5">
              <w:rPr>
                <w:rFonts w:ascii="Arial" w:hAnsi="Arial"/>
                <w:b/>
                <w:sz w:val="28"/>
                <w:szCs w:val="28"/>
              </w:rPr>
              <w:t>Data Retention Policy</w:t>
            </w:r>
          </w:p>
        </w:tc>
      </w:tr>
      <w:tr w:rsidR="008672BD" w:rsidRPr="00E241E5" w14:paraId="264E250D" w14:textId="77777777" w:rsidTr="00E241E5">
        <w:tc>
          <w:tcPr>
            <w:tcW w:w="9242" w:type="dxa"/>
          </w:tcPr>
          <w:p w14:paraId="1A2F5EA2" w14:textId="77777777" w:rsidR="008672BD" w:rsidRPr="00E241E5" w:rsidRDefault="008672BD" w:rsidP="00676010">
            <w:pPr>
              <w:pStyle w:val="Default"/>
            </w:pPr>
          </w:p>
        </w:tc>
      </w:tr>
      <w:tr w:rsidR="008672BD" w:rsidRPr="00E241E5" w14:paraId="756EDD34" w14:textId="77777777" w:rsidTr="00E241E5">
        <w:tc>
          <w:tcPr>
            <w:tcW w:w="9242" w:type="dxa"/>
          </w:tcPr>
          <w:tbl>
            <w:tblPr>
              <w:tblW w:w="8568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08"/>
              <w:gridCol w:w="2095"/>
              <w:gridCol w:w="3665"/>
            </w:tblGrid>
            <w:tr w:rsidR="008672BD" w:rsidRPr="00E241E5" w14:paraId="57BE2412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0200B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Records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A01E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 Retention Period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93A05" w14:textId="77777777" w:rsidR="008672BD" w:rsidRPr="00E241E5" w:rsidRDefault="008672BD" w:rsidP="0067601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Reason </w:t>
                  </w:r>
                </w:p>
                <w:p w14:paraId="0B337F9A" w14:textId="77777777" w:rsidR="008672BD" w:rsidRPr="00E241E5" w:rsidRDefault="008672BD" w:rsidP="0067601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1B2E9B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8672BD" w:rsidRPr="00E241E5" w14:paraId="5F255DE2" w14:textId="77777777" w:rsidTr="00676010">
              <w:trPr>
                <w:trHeight w:val="82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A9EA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COUNCIL </w:t>
                  </w:r>
                </w:p>
              </w:tc>
            </w:tr>
            <w:tr w:rsidR="008672BD" w:rsidRPr="00E241E5" w14:paraId="2267A7F6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F928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Approved Minutes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5F0D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Indefinite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4EB6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Archive </w:t>
                  </w:r>
                </w:p>
              </w:tc>
            </w:tr>
            <w:tr w:rsidR="008672BD" w:rsidRPr="00E241E5" w14:paraId="2A66BD0D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33E2A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Agendas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4BB21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2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BD42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Management</w:t>
                  </w:r>
                </w:p>
              </w:tc>
            </w:tr>
            <w:tr w:rsidR="008672BD" w:rsidRPr="00E241E5" w14:paraId="71B8C903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F703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Draft/rough notes of minutes taken at meetings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1D02B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Until minutes are approved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BCCB3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39034CAE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47E0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Councillors’ acceptance of office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4FCF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9385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44A433A3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1785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Councillors contact details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2863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Term of Office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4837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Management</w:t>
                  </w:r>
                </w:p>
              </w:tc>
            </w:tr>
            <w:tr w:rsidR="008672BD" w:rsidRPr="00E241E5" w14:paraId="5F53CC9E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DD20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Register of Interests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F19E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1981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58C383AE" w14:textId="77777777" w:rsidTr="00676010">
              <w:trPr>
                <w:trHeight w:val="18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DC0C3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</w:t>
                  </w:r>
                  <w:r w:rsidRPr="00E241E5">
                    <w:rPr>
                      <w:sz w:val="20"/>
                      <w:szCs w:val="20"/>
                    </w:rPr>
                    <w:t>orms</w:t>
                  </w:r>
                  <w:r>
                    <w:rPr>
                      <w:sz w:val="20"/>
                      <w:szCs w:val="20"/>
                    </w:rPr>
                    <w:t>/data re parish council elections/role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B9E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Term of office + 1 year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B9B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571E881D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F95E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Byelaws and orders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D99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Indefinite as required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A460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Management</w:t>
                  </w:r>
                </w:p>
              </w:tc>
            </w:tr>
            <w:tr w:rsidR="008672BD" w:rsidRPr="00E241E5" w14:paraId="56716993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8924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Policy documents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0B483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Until superceded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9F60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5533E8A2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C1B38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Written c</w:t>
                  </w:r>
                  <w:r w:rsidRPr="00E241E5">
                    <w:rPr>
                      <w:bCs/>
                      <w:sz w:val="20"/>
                      <w:szCs w:val="20"/>
                    </w:rPr>
                    <w:t>orrespondence/</w:t>
                  </w:r>
                  <w:r>
                    <w:rPr>
                      <w:bCs/>
                      <w:sz w:val="20"/>
                      <w:szCs w:val="20"/>
                    </w:rPr>
                    <w:t xml:space="preserve">formal </w:t>
                  </w:r>
                  <w:r w:rsidRPr="00E241E5">
                    <w:rPr>
                      <w:bCs/>
                      <w:sz w:val="20"/>
                      <w:szCs w:val="20"/>
                    </w:rPr>
                    <w:t>complaints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D25FD" w14:textId="77777777" w:rsidR="008672BD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Onl</w:t>
                  </w:r>
                  <w:r>
                    <w:rPr>
                      <w:bCs/>
                      <w:sz w:val="20"/>
                      <w:szCs w:val="20"/>
                    </w:rPr>
                    <w:t>y as required.</w:t>
                  </w:r>
                </w:p>
                <w:p w14:paraId="1A070AF1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 years maximum.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B8397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Management</w:t>
                  </w:r>
                  <w:r>
                    <w:rPr>
                      <w:bCs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8672BD" w:rsidRPr="00E241E5" w14:paraId="31E858CF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07235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Electoral Register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A2F8C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EF4F7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Management.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672BD" w:rsidRPr="00E241E5" w14:paraId="00BE2C2A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3D611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Attendance Register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80DFC" w14:textId="77777777" w:rsidR="008672BD" w:rsidRPr="00E241E5" w:rsidRDefault="008672BD" w:rsidP="00676010">
                  <w:pPr>
                    <w:pStyle w:val="Default"/>
                    <w:ind w:left="12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3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D6526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Management</w:t>
                  </w:r>
                </w:p>
              </w:tc>
            </w:tr>
            <w:tr w:rsidR="008672BD" w:rsidRPr="00E241E5" w14:paraId="74AA5B5F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0F411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Planning Applications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FB7C" w14:textId="77777777" w:rsidR="008672BD" w:rsidRPr="00E241E5" w:rsidRDefault="008672BD" w:rsidP="00676010">
                  <w:pPr>
                    <w:pStyle w:val="Default"/>
                    <w:ind w:left="12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Available online RDC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F71B7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8672BD" w:rsidRPr="00E241E5" w14:paraId="3458EAEA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04499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Standing orders/Code of Conduct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46970" w14:textId="77777777" w:rsidR="008672BD" w:rsidRPr="00E241E5" w:rsidRDefault="008672BD" w:rsidP="00676010">
                  <w:pPr>
                    <w:pStyle w:val="Default"/>
                    <w:ind w:left="12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Current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DCEF3" w14:textId="77777777" w:rsidR="008672BD" w:rsidRPr="00E241E5" w:rsidRDefault="008672BD" w:rsidP="00676010">
                  <w:pPr>
                    <w:pStyle w:val="Default"/>
                    <w:rPr>
                      <w:bCs/>
                      <w:sz w:val="20"/>
                      <w:szCs w:val="20"/>
                    </w:rPr>
                  </w:pPr>
                  <w:r w:rsidRPr="00E241E5">
                    <w:rPr>
                      <w:bCs/>
                      <w:sz w:val="20"/>
                      <w:szCs w:val="20"/>
                    </w:rPr>
                    <w:t>Management</w:t>
                  </w:r>
                </w:p>
              </w:tc>
            </w:tr>
            <w:tr w:rsidR="008672BD" w:rsidRPr="00E241E5" w14:paraId="692B9D4F" w14:textId="77777777" w:rsidTr="00676010">
              <w:trPr>
                <w:trHeight w:val="98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8D40B" w14:textId="77777777" w:rsidR="008672BD" w:rsidRPr="00E241E5" w:rsidRDefault="008672BD" w:rsidP="0067601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72BD" w:rsidRPr="00E241E5" w14:paraId="0982B0BA" w14:textId="77777777" w:rsidTr="00676010">
              <w:trPr>
                <w:trHeight w:val="82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ECE71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FINANCE </w:t>
                  </w:r>
                </w:p>
              </w:tc>
            </w:tr>
            <w:tr w:rsidR="008672BD" w:rsidRPr="00E241E5" w14:paraId="49F0DC88" w14:textId="77777777" w:rsidTr="00676010">
              <w:trPr>
                <w:trHeight w:val="329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283B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Receipt and Payment Accounts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13D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Indefinite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B0663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Archive </w:t>
                  </w:r>
                </w:p>
              </w:tc>
            </w:tr>
            <w:tr w:rsidR="008672BD" w:rsidRPr="00E241E5" w14:paraId="6748F89A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1BB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Paid Invoices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8C179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32D2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VAT </w:t>
                  </w:r>
                </w:p>
              </w:tc>
            </w:tr>
            <w:tr w:rsidR="008672BD" w:rsidRPr="00E241E5" w14:paraId="1A1ED06B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6234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Paid Cheques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4EB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A759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VAT </w:t>
                  </w:r>
                </w:p>
              </w:tc>
            </w:tr>
            <w:tr w:rsidR="008672BD" w:rsidRPr="00E241E5" w14:paraId="0407D19A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E5E2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VAT records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E53A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9A5B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VAT </w:t>
                  </w:r>
                </w:p>
              </w:tc>
            </w:tr>
            <w:tr w:rsidR="008672BD" w:rsidRPr="00E241E5" w14:paraId="645EAB67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0AC2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 and annual return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A332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871B4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29F000CD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2844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Investments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98D4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DD5C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2339714D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B7E74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Pension records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F1B0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7 years unless still working then retained.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BE0B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73CBE011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C6B1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Budget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6370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B40A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648B5925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FDC1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Successful Grant Applications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C532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DBF93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</w:t>
                  </w:r>
                </w:p>
              </w:tc>
            </w:tr>
            <w:tr w:rsidR="008672BD" w:rsidRPr="00E241E5" w14:paraId="6E86AF43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7CC1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Unsuccessful Grant Applications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E4F0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Last completed audit year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B696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Audit </w:t>
                  </w:r>
                </w:p>
              </w:tc>
            </w:tr>
            <w:tr w:rsidR="008672BD" w:rsidRPr="00E241E5" w14:paraId="6247DAE6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E954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Bank Statements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27D7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43DE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Audit </w:t>
                  </w:r>
                </w:p>
              </w:tc>
            </w:tr>
            <w:tr w:rsidR="008672BD" w:rsidRPr="00E241E5" w14:paraId="729B815D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59FD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Paying in books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2DA3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Last completed audit year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A76C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Audit </w:t>
                  </w:r>
                </w:p>
              </w:tc>
            </w:tr>
            <w:tr w:rsidR="008672BD" w:rsidRPr="00E241E5" w14:paraId="31E7BE2D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EBB2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Cheque Stubs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EB66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Last completed audit year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9B66A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Audit </w:t>
                  </w:r>
                </w:p>
              </w:tc>
            </w:tr>
            <w:tr w:rsidR="008672BD" w:rsidRPr="00E241E5" w14:paraId="3ADB0D9E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78AA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Scales of fees and charges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E2AD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3B19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5895B5E9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309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Members allowances register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270D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0929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Tax, Statue of Limitations </w:t>
                  </w:r>
                </w:p>
              </w:tc>
            </w:tr>
            <w:tr w:rsidR="008672BD" w:rsidRPr="00E241E5" w14:paraId="0D2A5953" w14:textId="77777777" w:rsidTr="00676010">
              <w:trPr>
                <w:trHeight w:val="289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09C8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Petty cash books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19FF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3888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Tax, VAT, Limitations Act 1980 (as amended) </w:t>
                  </w:r>
                </w:p>
              </w:tc>
            </w:tr>
            <w:tr w:rsidR="008672BD" w:rsidRPr="00E241E5" w14:paraId="7A1D40CA" w14:textId="77777777" w:rsidTr="00676010">
              <w:trPr>
                <w:trHeight w:val="17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17F4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lastRenderedPageBreak/>
                    <w:t xml:space="preserve">Wages/allowance books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D5EA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12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4F08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Superannuation </w:t>
                  </w:r>
                </w:p>
              </w:tc>
            </w:tr>
            <w:tr w:rsidR="008672BD" w:rsidRPr="00E241E5" w14:paraId="6C3E99DC" w14:textId="77777777" w:rsidTr="00676010">
              <w:trPr>
                <w:trHeight w:val="17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B710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Paye/NI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D00A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FB779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Audit/Management/HMRC</w:t>
                  </w:r>
                </w:p>
              </w:tc>
            </w:tr>
            <w:tr w:rsidR="008672BD" w:rsidRPr="00E241E5" w14:paraId="103BD208" w14:textId="77777777" w:rsidTr="00676010">
              <w:trPr>
                <w:trHeight w:val="17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1855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Receipt books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E3D3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4D63E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06742130" w14:textId="77777777" w:rsidTr="00676010">
              <w:trPr>
                <w:trHeight w:val="17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537A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Precept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4C4BB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033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60EBE8FC" w14:textId="77777777" w:rsidTr="00676010">
              <w:trPr>
                <w:trHeight w:val="17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9D78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Financial Regulations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D11A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Current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B30C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5D8F9EA4" w14:textId="77777777" w:rsidTr="00676010">
              <w:trPr>
                <w:trHeight w:val="457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F472" w14:textId="77777777" w:rsidR="008672BD" w:rsidRDefault="008672BD" w:rsidP="0067601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72BD" w:rsidRPr="00E241E5" w14:paraId="6794074A" w14:textId="77777777" w:rsidTr="00676010">
              <w:trPr>
                <w:trHeight w:val="105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E2A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INSURANCE </w:t>
                  </w:r>
                </w:p>
              </w:tc>
            </w:tr>
            <w:tr w:rsidR="008672BD" w:rsidRPr="00E241E5" w14:paraId="57945112" w14:textId="77777777" w:rsidTr="00676010">
              <w:trPr>
                <w:trHeight w:val="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882B1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Insurance Policies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A8DDA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0BDF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34AE8CB5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6FD1F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Insurance company names and policy numbers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98971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Indefinite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AA59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Management </w:t>
                  </w:r>
                </w:p>
              </w:tc>
            </w:tr>
            <w:tr w:rsidR="008672BD" w:rsidRPr="00E241E5" w14:paraId="29582EE4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8DE3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Certificates of public liability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18B0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7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F0AA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Limitation Act</w:t>
                  </w:r>
                </w:p>
              </w:tc>
            </w:tr>
            <w:tr w:rsidR="008672BD" w:rsidRPr="00E241E5" w14:paraId="5A2E4908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B973A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Certificates of Employers’ Liability Insurance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560F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40 years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5B5DB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Limitation P</w:t>
                  </w:r>
                  <w:r w:rsidRPr="00E241E5">
                    <w:rPr>
                      <w:sz w:val="20"/>
                      <w:szCs w:val="20"/>
                    </w:rPr>
                    <w:t xml:space="preserve">eriod </w:t>
                  </w:r>
                </w:p>
              </w:tc>
            </w:tr>
            <w:tr w:rsidR="008672BD" w:rsidRPr="00E241E5" w14:paraId="050AC1CF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493C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Risk assessments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5BA9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329E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Limitation Period</w:t>
                  </w:r>
                </w:p>
              </w:tc>
            </w:tr>
            <w:tr w:rsidR="008672BD" w:rsidRPr="00E241E5" w14:paraId="5D2A354D" w14:textId="77777777" w:rsidTr="00676010">
              <w:trPr>
                <w:trHeight w:val="82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9DB99" w14:textId="77777777" w:rsidR="008672BD" w:rsidRPr="00E241E5" w:rsidRDefault="008672BD" w:rsidP="00676010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672BD" w:rsidRPr="00E241E5" w14:paraId="6EE14FFF" w14:textId="77777777" w:rsidTr="00676010">
              <w:trPr>
                <w:trHeight w:val="82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BB812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b/>
                      <w:bCs/>
                      <w:sz w:val="20"/>
                      <w:szCs w:val="20"/>
                    </w:rPr>
                    <w:t xml:space="preserve">HUMAN RESOURCES </w:t>
                  </w:r>
                </w:p>
              </w:tc>
            </w:tr>
            <w:tr w:rsidR="008672BD" w:rsidRPr="00E241E5" w14:paraId="7C02484D" w14:textId="77777777" w:rsidTr="00676010">
              <w:trPr>
                <w:trHeight w:val="18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6D216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Personal data of employees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677E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years after employment terminates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821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Recommended Practice </w:t>
                  </w:r>
                </w:p>
              </w:tc>
            </w:tr>
            <w:tr w:rsidR="008672BD" w:rsidRPr="00E241E5" w14:paraId="0EADF49A" w14:textId="77777777" w:rsidTr="00676010">
              <w:trPr>
                <w:trHeight w:val="181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CA8A8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Personal data of councillors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F2A71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Immediate after end of term of office.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C232C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Management</w:t>
                  </w:r>
                </w:p>
              </w:tc>
            </w:tr>
            <w:tr w:rsidR="008672BD" w:rsidRPr="00E241E5" w14:paraId="0E908A8F" w14:textId="77777777" w:rsidTr="00676010">
              <w:trPr>
                <w:trHeight w:val="18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D7277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Recruitment paperwork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D13C0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6 months from last action for unsuccessful candidates. 6 months from end of employment for successful. 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826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Recommended Practice </w:t>
                  </w:r>
                </w:p>
                <w:p w14:paraId="6EE627C4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>Limitation Act 1980</w:t>
                  </w:r>
                </w:p>
              </w:tc>
            </w:tr>
            <w:tr w:rsidR="008672BD" w:rsidRPr="00E241E5" w14:paraId="10EDD49F" w14:textId="77777777" w:rsidTr="00676010">
              <w:trPr>
                <w:trHeight w:val="613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4945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Accident books / reports 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7B42F" w14:textId="77777777" w:rsidR="008672BD" w:rsidRPr="00E241E5" w:rsidRDefault="008672BD" w:rsidP="006760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41E5">
                    <w:rPr>
                      <w:rFonts w:ascii="Arial" w:hAnsi="Arial" w:cs="Arial"/>
                      <w:sz w:val="20"/>
                      <w:szCs w:val="20"/>
                    </w:rPr>
                    <w:t>3 years or if a child/young adult until that person reaches 21 years.</w:t>
                  </w:r>
                </w:p>
                <w:p w14:paraId="73B839ED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3248B" w14:textId="77777777" w:rsidR="008672BD" w:rsidRPr="00E241E5" w:rsidRDefault="008672BD" w:rsidP="00676010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241E5">
                    <w:rPr>
                      <w:sz w:val="20"/>
                      <w:szCs w:val="20"/>
                    </w:rPr>
                    <w:t xml:space="preserve">RIDDOR (SI.1995/3163) </w:t>
                  </w:r>
                </w:p>
              </w:tc>
            </w:tr>
            <w:tr w:rsidR="008672BD" w:rsidRPr="00E241E5" w14:paraId="0612B522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28F70" w14:textId="77777777" w:rsidR="008672BD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Statutory maternity, paternity, adoption pay records and evidence</w:t>
                  </w:r>
                  <w:r>
                    <w:rPr>
                      <w:rFonts w:ascii="Arial" w:hAnsi="Arial"/>
                      <w:szCs w:val="20"/>
                    </w:rPr>
                    <w:t>.</w:t>
                  </w:r>
                </w:p>
                <w:p w14:paraId="70456D96" w14:textId="77777777" w:rsidR="008672BD" w:rsidRPr="004B0A09" w:rsidRDefault="008672BD" w:rsidP="004B0A09">
                  <w:pPr>
                    <w:rPr>
                      <w:lang w:eastAsia="en-GB"/>
                    </w:rPr>
                  </w:pP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A12A6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3 years after the end of the tax year in which the pay period ends</w:t>
                  </w:r>
                </w:p>
                <w:p w14:paraId="75FA2738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F8309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Maternity and Parental Leave etc Regulations 1999</w:t>
                  </w:r>
                </w:p>
              </w:tc>
            </w:tr>
            <w:tr w:rsidR="008672BD" w:rsidRPr="00E241E5" w14:paraId="5691043D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B8A0F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Third party emergency contact details provided by staff/Officers/Councillors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C1779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Immediate after end of employment/term of office.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D555F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Management</w:t>
                  </w:r>
                </w:p>
              </w:tc>
            </w:tr>
            <w:tr w:rsidR="008672BD" w:rsidRPr="00E241E5" w14:paraId="39BC399A" w14:textId="77777777" w:rsidTr="00B334A8">
              <w:trPr>
                <w:trHeight w:val="126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C7333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</w:p>
              </w:tc>
            </w:tr>
            <w:tr w:rsidR="008672BD" w:rsidRPr="00E241E5" w14:paraId="1FD078D9" w14:textId="77777777" w:rsidTr="008C485C">
              <w:trPr>
                <w:trHeight w:val="232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AAD21" w14:textId="77777777" w:rsidR="008672BD" w:rsidRPr="00E241E5" w:rsidRDefault="008672BD" w:rsidP="00C14D5C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b/>
                      <w:szCs w:val="20"/>
                    </w:rPr>
                  </w:pPr>
                  <w:r w:rsidRPr="00E241E5">
                    <w:rPr>
                      <w:rFonts w:ascii="Arial" w:hAnsi="Arial"/>
                      <w:b/>
                      <w:szCs w:val="20"/>
                    </w:rPr>
                    <w:t>SERVICES</w:t>
                  </w:r>
                </w:p>
              </w:tc>
            </w:tr>
            <w:tr w:rsidR="008672BD" w:rsidRPr="00E241E5" w14:paraId="3DAE562D" w14:textId="77777777" w:rsidTr="00BD61CA">
              <w:trPr>
                <w:trHeight w:val="23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8D69B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Allotment Agreements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DAD83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Term of tenancy + 1 year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62CB8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Audit, Management</w:t>
                  </w:r>
                </w:p>
              </w:tc>
            </w:tr>
            <w:tr w:rsidR="008672BD" w:rsidRPr="00E241E5" w14:paraId="1806626E" w14:textId="77777777" w:rsidTr="00BD61CA">
              <w:trPr>
                <w:trHeight w:val="23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CD330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Allotment plans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EC649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99CF0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Management</w:t>
                  </w:r>
                </w:p>
              </w:tc>
            </w:tr>
            <w:tr w:rsidR="006C2E52" w:rsidRPr="00E241E5" w14:paraId="0F6521F1" w14:textId="77777777" w:rsidTr="00BD61CA">
              <w:trPr>
                <w:trHeight w:val="232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B63AB" w14:textId="0FCABA14" w:rsidR="006C2E52" w:rsidRPr="00E241E5" w:rsidRDefault="006C2E52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Allotment (all other)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B35C3" w14:textId="0509A12D" w:rsidR="006C2E52" w:rsidRPr="00E241E5" w:rsidRDefault="006C2E52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Only as required.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A8535" w14:textId="06D2AD42" w:rsidR="006C2E52" w:rsidRPr="00E241E5" w:rsidRDefault="006C2E52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Management</w:t>
                  </w:r>
                </w:p>
              </w:tc>
            </w:tr>
            <w:tr w:rsidR="008672BD" w:rsidRPr="00E241E5" w14:paraId="75438A7E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AD520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Burial Registers/Records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F0B2E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CECC2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132DE0FE" w14:textId="77777777" w:rsidTr="00C411AF">
              <w:trPr>
                <w:trHeight w:val="126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4F092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jc w:val="center"/>
                    <w:rPr>
                      <w:rFonts w:ascii="Arial" w:hAnsi="Arial"/>
                      <w:szCs w:val="20"/>
                    </w:rPr>
                  </w:pPr>
                </w:p>
              </w:tc>
            </w:tr>
            <w:tr w:rsidR="008672BD" w:rsidRPr="00E241E5" w14:paraId="11DA7AF8" w14:textId="77777777" w:rsidTr="00526211">
              <w:trPr>
                <w:trHeight w:val="126"/>
              </w:trPr>
              <w:tc>
                <w:tcPr>
                  <w:tcW w:w="85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1C7B" w14:textId="77777777" w:rsidR="008672BD" w:rsidRPr="00E241E5" w:rsidRDefault="008672BD" w:rsidP="00C14D5C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b/>
                      <w:szCs w:val="20"/>
                    </w:rPr>
                  </w:pPr>
                  <w:r w:rsidRPr="00E241E5">
                    <w:rPr>
                      <w:rFonts w:ascii="Arial" w:hAnsi="Arial"/>
                      <w:b/>
                      <w:szCs w:val="20"/>
                    </w:rPr>
                    <w:t>OTHER</w:t>
                  </w:r>
                </w:p>
              </w:tc>
            </w:tr>
            <w:tr w:rsidR="008672BD" w:rsidRPr="00E241E5" w14:paraId="3657B3D5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C3F3C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Quotations and tenders - successful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28AAF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F23A8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Limitations Act 1980 (as amended)</w:t>
                  </w:r>
                </w:p>
              </w:tc>
            </w:tr>
            <w:tr w:rsidR="008672BD" w:rsidRPr="00E241E5" w14:paraId="668A4F4F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AB703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Quotations and tenders -unsuccessful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BD69E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Life of contract/tender plus 1 year.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52DC9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66540CC2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17AFD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Title deeds, leases, agreements.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82E54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60E01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Audit, Asset management</w:t>
                  </w:r>
                </w:p>
              </w:tc>
            </w:tr>
            <w:tr w:rsidR="008672BD" w:rsidRPr="00E241E5" w14:paraId="7D3F5AA7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6ADC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Contracts/contractor details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2417B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6 years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6D112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Audit/Management/Limitation Act 1980 (as amended)</w:t>
                  </w:r>
                </w:p>
              </w:tc>
            </w:tr>
            <w:tr w:rsidR="008672BD" w:rsidRPr="00E241E5" w14:paraId="4203979B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5C4F0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>
                    <w:rPr>
                      <w:rFonts w:ascii="Arial" w:hAnsi="Arial"/>
                      <w:szCs w:val="20"/>
                    </w:rPr>
                    <w:t>Press releas</w:t>
                  </w:r>
                  <w:r w:rsidRPr="00E241E5">
                    <w:rPr>
                      <w:rFonts w:ascii="Arial" w:hAnsi="Arial"/>
                      <w:szCs w:val="20"/>
                    </w:rPr>
                    <w:t>es/publications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0DFDC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8EF5D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Management</w:t>
                  </w:r>
                </w:p>
              </w:tc>
            </w:tr>
            <w:tr w:rsidR="008672BD" w:rsidRPr="00E241E5" w14:paraId="21332FAD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BE077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Asset register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EEFD2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Indefinite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34D24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Audit/Management</w:t>
                  </w:r>
                </w:p>
              </w:tc>
            </w:tr>
            <w:tr w:rsidR="008672BD" w:rsidRPr="00E241E5" w14:paraId="7867F7F6" w14:textId="77777777" w:rsidTr="00BD61CA">
              <w:trPr>
                <w:trHeight w:val="126"/>
              </w:trPr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8D245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Surveys etc</w:t>
                  </w:r>
                </w:p>
              </w:tc>
              <w:tc>
                <w:tcPr>
                  <w:tcW w:w="2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7736A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Only as required for specified purpose</w:t>
                  </w:r>
                  <w:r>
                    <w:rPr>
                      <w:rFonts w:ascii="Arial" w:hAnsi="Arial"/>
                      <w:szCs w:val="20"/>
                    </w:rPr>
                    <w:t>.</w:t>
                  </w:r>
                </w:p>
              </w:tc>
              <w:tc>
                <w:tcPr>
                  <w:tcW w:w="3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374E3" w14:textId="77777777" w:rsidR="008672BD" w:rsidRPr="00E241E5" w:rsidRDefault="008672BD" w:rsidP="00676010">
                  <w:pPr>
                    <w:pStyle w:val="BodyText"/>
                    <w:spacing w:after="240" w:line="240" w:lineRule="auto"/>
                    <w:ind w:left="0" w:firstLine="0"/>
                    <w:rPr>
                      <w:rFonts w:ascii="Arial" w:hAnsi="Arial"/>
                      <w:szCs w:val="20"/>
                    </w:rPr>
                  </w:pPr>
                  <w:r w:rsidRPr="00E241E5">
                    <w:rPr>
                      <w:rFonts w:ascii="Arial" w:hAnsi="Arial"/>
                      <w:szCs w:val="20"/>
                    </w:rPr>
                    <w:t>Management</w:t>
                  </w:r>
                </w:p>
              </w:tc>
            </w:tr>
          </w:tbl>
          <w:p w14:paraId="47A08DDB" w14:textId="77777777" w:rsidR="008672BD" w:rsidRPr="00E241E5" w:rsidRDefault="008672BD" w:rsidP="000A194A">
            <w:pPr>
              <w:pStyle w:val="BodyText"/>
              <w:spacing w:after="240" w:line="240" w:lineRule="auto"/>
              <w:ind w:left="0" w:firstLine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</w:tr>
    </w:tbl>
    <w:p w14:paraId="3928FB24" w14:textId="77777777" w:rsidR="008672BD" w:rsidRDefault="008672BD" w:rsidP="000A194A">
      <w:pPr>
        <w:pStyle w:val="BodyText"/>
        <w:spacing w:after="240" w:line="240" w:lineRule="auto"/>
        <w:ind w:firstLine="0"/>
        <w:jc w:val="center"/>
        <w:rPr>
          <w:rFonts w:ascii="Arial" w:hAnsi="Arial"/>
          <w:b/>
          <w:sz w:val="28"/>
          <w:szCs w:val="28"/>
        </w:rPr>
      </w:pPr>
    </w:p>
    <w:sectPr w:rsidR="008672BD" w:rsidSect="000C3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C421" w14:textId="77777777" w:rsidR="000C326A" w:rsidRDefault="000C326A">
      <w:pPr>
        <w:spacing w:after="0" w:line="240" w:lineRule="auto"/>
      </w:pPr>
      <w:r>
        <w:separator/>
      </w:r>
    </w:p>
  </w:endnote>
  <w:endnote w:type="continuationSeparator" w:id="0">
    <w:p w14:paraId="731DF135" w14:textId="77777777" w:rsidR="000C326A" w:rsidRDefault="000C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134E" w14:textId="77777777" w:rsidR="008672BD" w:rsidRDefault="00867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07B3" w14:textId="77777777" w:rsidR="008672BD" w:rsidRDefault="00867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8889" w14:textId="77777777" w:rsidR="008672BD" w:rsidRDefault="00867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8207" w14:textId="77777777" w:rsidR="000C326A" w:rsidRDefault="000C326A">
      <w:pPr>
        <w:spacing w:after="0" w:line="240" w:lineRule="auto"/>
      </w:pPr>
      <w:r>
        <w:separator/>
      </w:r>
    </w:p>
  </w:footnote>
  <w:footnote w:type="continuationSeparator" w:id="0">
    <w:p w14:paraId="3945A5E0" w14:textId="77777777" w:rsidR="000C326A" w:rsidRDefault="000C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3C2C" w14:textId="77777777" w:rsidR="008672BD" w:rsidRDefault="00867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3E2A" w14:textId="77777777" w:rsidR="008672BD" w:rsidRDefault="00867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3691" w14:textId="77777777" w:rsidR="008672BD" w:rsidRDefault="00867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5CC2"/>
    <w:multiLevelType w:val="hybridMultilevel"/>
    <w:tmpl w:val="A8F20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1BF8"/>
    <w:multiLevelType w:val="hybridMultilevel"/>
    <w:tmpl w:val="B4B4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08F5"/>
    <w:multiLevelType w:val="hybridMultilevel"/>
    <w:tmpl w:val="9758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ED5B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F7F27"/>
    <w:multiLevelType w:val="multilevel"/>
    <w:tmpl w:val="FDCAE688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63FD2CBB"/>
    <w:multiLevelType w:val="multilevel"/>
    <w:tmpl w:val="A38845EC"/>
    <w:lvl w:ilvl="0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6BED3578"/>
    <w:multiLevelType w:val="multilevel"/>
    <w:tmpl w:val="8F7C2A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2F022E6"/>
    <w:multiLevelType w:val="multilevel"/>
    <w:tmpl w:val="BFFCAAEC"/>
    <w:lvl w:ilvl="0">
      <w:start w:val="1"/>
      <w:numFmt w:val="decimal"/>
      <w:pStyle w:val="ScheduleHeading1"/>
      <w:lvlText w:val="%1."/>
      <w:lvlJc w:val="left"/>
      <w:pPr>
        <w:tabs>
          <w:tab w:val="num" w:pos="851"/>
        </w:tabs>
        <w:ind w:left="723" w:hanging="723"/>
      </w:pPr>
      <w:rPr>
        <w:rFonts w:ascii="Century Gothic" w:hAnsi="Century Gothic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pStyle w:val="ScheduleHeading2"/>
      <w:lvlText w:val="(%2)"/>
      <w:lvlJc w:val="left"/>
      <w:pPr>
        <w:tabs>
          <w:tab w:val="num" w:pos="720"/>
        </w:tabs>
        <w:ind w:left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pStyle w:val="ScheduleHeading3"/>
      <w:lvlText w:val="(%3)"/>
      <w:lvlJc w:val="left"/>
      <w:pPr>
        <w:ind w:left="1440"/>
      </w:pPr>
      <w:rPr>
        <w:rFonts w:cs="Times New Roman" w:hint="default"/>
      </w:rPr>
    </w:lvl>
    <w:lvl w:ilvl="3">
      <w:start w:val="1"/>
      <w:numFmt w:val="decimal"/>
      <w:pStyle w:val="ScheduleHeading4"/>
      <w:lvlText w:val="%1.%2.%3.%4"/>
      <w:lvlJc w:val="left"/>
      <w:pPr>
        <w:tabs>
          <w:tab w:val="num" w:pos="2835"/>
        </w:tabs>
        <w:ind w:left="2835" w:hanging="1134"/>
      </w:pPr>
      <w:rPr>
        <w:rFonts w:cs="Times New Roman" w:hint="default"/>
      </w:rPr>
    </w:lvl>
    <w:lvl w:ilvl="4">
      <w:start w:val="1"/>
      <w:numFmt w:val="decimal"/>
      <w:pStyle w:val="ScheduleHeading5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273561435">
    <w:abstractNumId w:val="5"/>
  </w:num>
  <w:num w:numId="2" w16cid:durableId="1256746645">
    <w:abstractNumId w:val="4"/>
  </w:num>
  <w:num w:numId="3" w16cid:durableId="954560711">
    <w:abstractNumId w:val="1"/>
  </w:num>
  <w:num w:numId="4" w16cid:durableId="1695228809">
    <w:abstractNumId w:val="0"/>
  </w:num>
  <w:num w:numId="5" w16cid:durableId="622345457">
    <w:abstractNumId w:val="6"/>
  </w:num>
  <w:num w:numId="6" w16cid:durableId="1854765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540177">
    <w:abstractNumId w:val="2"/>
  </w:num>
  <w:num w:numId="8" w16cid:durableId="684021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CEA"/>
    <w:rsid w:val="0001195C"/>
    <w:rsid w:val="000136FD"/>
    <w:rsid w:val="00092748"/>
    <w:rsid w:val="000A194A"/>
    <w:rsid w:val="000C326A"/>
    <w:rsid w:val="000F1F75"/>
    <w:rsid w:val="000F739C"/>
    <w:rsid w:val="001108CF"/>
    <w:rsid w:val="0011222B"/>
    <w:rsid w:val="001263C0"/>
    <w:rsid w:val="001536D5"/>
    <w:rsid w:val="00171526"/>
    <w:rsid w:val="00184711"/>
    <w:rsid w:val="001A5D4B"/>
    <w:rsid w:val="001B1686"/>
    <w:rsid w:val="001B16DE"/>
    <w:rsid w:val="001F0CEA"/>
    <w:rsid w:val="002221E4"/>
    <w:rsid w:val="00222C50"/>
    <w:rsid w:val="002312CE"/>
    <w:rsid w:val="002816DB"/>
    <w:rsid w:val="00282448"/>
    <w:rsid w:val="0028677F"/>
    <w:rsid w:val="002A2DC3"/>
    <w:rsid w:val="002D1B9A"/>
    <w:rsid w:val="002D7A71"/>
    <w:rsid w:val="00350456"/>
    <w:rsid w:val="00355739"/>
    <w:rsid w:val="00356F84"/>
    <w:rsid w:val="00357A44"/>
    <w:rsid w:val="00371B60"/>
    <w:rsid w:val="00372DFB"/>
    <w:rsid w:val="003C33E7"/>
    <w:rsid w:val="00445D31"/>
    <w:rsid w:val="00450D7B"/>
    <w:rsid w:val="004800AD"/>
    <w:rsid w:val="0048392A"/>
    <w:rsid w:val="004B0A09"/>
    <w:rsid w:val="004B6C95"/>
    <w:rsid w:val="004D64D6"/>
    <w:rsid w:val="005128A3"/>
    <w:rsid w:val="00520836"/>
    <w:rsid w:val="00526211"/>
    <w:rsid w:val="00535438"/>
    <w:rsid w:val="005B77CB"/>
    <w:rsid w:val="005F69B2"/>
    <w:rsid w:val="006059B5"/>
    <w:rsid w:val="00643301"/>
    <w:rsid w:val="00660CE9"/>
    <w:rsid w:val="00676010"/>
    <w:rsid w:val="006C0468"/>
    <w:rsid w:val="006C2E52"/>
    <w:rsid w:val="006D4CD1"/>
    <w:rsid w:val="006E4106"/>
    <w:rsid w:val="007004EB"/>
    <w:rsid w:val="00727F0C"/>
    <w:rsid w:val="0076165C"/>
    <w:rsid w:val="007B60F3"/>
    <w:rsid w:val="007C1DC4"/>
    <w:rsid w:val="007D4F5A"/>
    <w:rsid w:val="007E18A3"/>
    <w:rsid w:val="007E5B73"/>
    <w:rsid w:val="007F144A"/>
    <w:rsid w:val="00827E60"/>
    <w:rsid w:val="00840127"/>
    <w:rsid w:val="0084029A"/>
    <w:rsid w:val="00852B7D"/>
    <w:rsid w:val="008672BD"/>
    <w:rsid w:val="00877AD7"/>
    <w:rsid w:val="0088518A"/>
    <w:rsid w:val="00892CDA"/>
    <w:rsid w:val="008A719D"/>
    <w:rsid w:val="008C485C"/>
    <w:rsid w:val="00946DDB"/>
    <w:rsid w:val="009725F9"/>
    <w:rsid w:val="00986A26"/>
    <w:rsid w:val="009B1FA0"/>
    <w:rsid w:val="009D144F"/>
    <w:rsid w:val="009D494A"/>
    <w:rsid w:val="00A137CB"/>
    <w:rsid w:val="00A773D0"/>
    <w:rsid w:val="00A81CB0"/>
    <w:rsid w:val="00AE258B"/>
    <w:rsid w:val="00B334A8"/>
    <w:rsid w:val="00BD61CA"/>
    <w:rsid w:val="00C01F72"/>
    <w:rsid w:val="00C14D5C"/>
    <w:rsid w:val="00C22B53"/>
    <w:rsid w:val="00C33D65"/>
    <w:rsid w:val="00C411AF"/>
    <w:rsid w:val="00C6260B"/>
    <w:rsid w:val="00CB43BD"/>
    <w:rsid w:val="00CD1ACD"/>
    <w:rsid w:val="00D40740"/>
    <w:rsid w:val="00D52478"/>
    <w:rsid w:val="00D629D4"/>
    <w:rsid w:val="00D67B0E"/>
    <w:rsid w:val="00D96DA5"/>
    <w:rsid w:val="00DA4886"/>
    <w:rsid w:val="00DF3584"/>
    <w:rsid w:val="00E06EF1"/>
    <w:rsid w:val="00E07944"/>
    <w:rsid w:val="00E17B06"/>
    <w:rsid w:val="00E241E5"/>
    <w:rsid w:val="00E268EE"/>
    <w:rsid w:val="00E70DBE"/>
    <w:rsid w:val="00E77A66"/>
    <w:rsid w:val="00EA356D"/>
    <w:rsid w:val="00EE0A23"/>
    <w:rsid w:val="00F25A9C"/>
    <w:rsid w:val="00F35987"/>
    <w:rsid w:val="00F47014"/>
    <w:rsid w:val="00F63894"/>
    <w:rsid w:val="00F72470"/>
    <w:rsid w:val="00F773CA"/>
    <w:rsid w:val="00F80CD0"/>
    <w:rsid w:val="00F9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7924A8"/>
  <w15:docId w15:val="{B9F59316-4DC0-462A-BAEA-00B1B91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0CE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D4F5A"/>
    <w:pPr>
      <w:tabs>
        <w:tab w:val="left" w:pos="0"/>
      </w:tabs>
      <w:kinsoku w:val="0"/>
      <w:overflowPunct w:val="0"/>
      <w:spacing w:after="120" w:line="260" w:lineRule="exact"/>
      <w:ind w:left="720" w:hanging="720"/>
    </w:pPr>
    <w:rPr>
      <w:rFonts w:eastAsia="Times New Roman" w:cs="Arial"/>
      <w:sz w:val="20"/>
      <w:lang w:eastAsia="en-GB"/>
    </w:rPr>
  </w:style>
  <w:style w:type="character" w:customStyle="1" w:styleId="BodyTextChar">
    <w:name w:val="Body Text Char"/>
    <w:link w:val="BodyText"/>
    <w:uiPriority w:val="99"/>
    <w:locked/>
    <w:rsid w:val="007D4F5A"/>
    <w:rPr>
      <w:rFonts w:eastAsia="Times New Roman" w:cs="Arial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1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7B06"/>
    <w:rPr>
      <w:rFonts w:ascii="Tahoma" w:hAnsi="Tahoma" w:cs="Tahoma"/>
      <w:sz w:val="16"/>
      <w:szCs w:val="16"/>
    </w:rPr>
  </w:style>
  <w:style w:type="paragraph" w:customStyle="1" w:styleId="ScheduleHeading1">
    <w:name w:val="Schedule Heading 1"/>
    <w:basedOn w:val="Normal"/>
    <w:next w:val="ScheduleHeading2"/>
    <w:uiPriority w:val="99"/>
    <w:rsid w:val="006C0468"/>
    <w:pPr>
      <w:numPr>
        <w:numId w:val="5"/>
      </w:numPr>
      <w:spacing w:after="120" w:line="200" w:lineRule="exact"/>
      <w:ind w:left="726" w:hanging="726"/>
    </w:pPr>
    <w:rPr>
      <w:rFonts w:ascii="Century Gothic" w:eastAsia="Times New Roman" w:hAnsi="Century Gothic"/>
      <w:b/>
      <w:color w:val="000000"/>
      <w:sz w:val="18"/>
      <w:szCs w:val="18"/>
      <w:lang w:eastAsia="en-GB"/>
    </w:rPr>
  </w:style>
  <w:style w:type="paragraph" w:customStyle="1" w:styleId="ScheduleHeading2">
    <w:name w:val="Schedule Heading 2"/>
    <w:basedOn w:val="Normal"/>
    <w:uiPriority w:val="99"/>
    <w:rsid w:val="006C0468"/>
    <w:pPr>
      <w:numPr>
        <w:ilvl w:val="1"/>
        <w:numId w:val="5"/>
      </w:numPr>
      <w:spacing w:after="120" w:line="240" w:lineRule="exact"/>
      <w:ind w:left="1440" w:hanging="720"/>
    </w:pPr>
    <w:rPr>
      <w:rFonts w:ascii="Century Gothic" w:eastAsia="Times New Roman" w:hAnsi="Century Gothic"/>
      <w:color w:val="000000"/>
      <w:sz w:val="18"/>
      <w:szCs w:val="18"/>
      <w:lang w:eastAsia="en-GB"/>
    </w:rPr>
  </w:style>
  <w:style w:type="paragraph" w:customStyle="1" w:styleId="ScheduleHeading3">
    <w:name w:val="Schedule Heading 3"/>
    <w:basedOn w:val="Normal"/>
    <w:uiPriority w:val="99"/>
    <w:rsid w:val="006C0468"/>
    <w:pPr>
      <w:numPr>
        <w:ilvl w:val="2"/>
        <w:numId w:val="5"/>
      </w:numPr>
      <w:spacing w:after="120" w:line="240" w:lineRule="auto"/>
      <w:ind w:left="2160" w:hanging="720"/>
    </w:pPr>
    <w:rPr>
      <w:rFonts w:ascii="Century Gothic" w:eastAsia="Times New Roman" w:hAnsi="Century Gothic"/>
      <w:sz w:val="18"/>
      <w:szCs w:val="18"/>
      <w:lang w:eastAsia="en-GB"/>
    </w:rPr>
  </w:style>
  <w:style w:type="paragraph" w:customStyle="1" w:styleId="ScheduleHeading4">
    <w:name w:val="Schedule Heading 4"/>
    <w:basedOn w:val="Normal"/>
    <w:uiPriority w:val="99"/>
    <w:rsid w:val="006C0468"/>
    <w:pPr>
      <w:numPr>
        <w:ilvl w:val="3"/>
        <w:numId w:val="5"/>
      </w:numPr>
      <w:spacing w:after="120"/>
    </w:pPr>
    <w:rPr>
      <w:rFonts w:ascii="Century Gothic" w:eastAsia="Times New Roman" w:hAnsi="Century Gothic"/>
      <w:sz w:val="20"/>
      <w:lang w:eastAsia="en-GB"/>
    </w:rPr>
  </w:style>
  <w:style w:type="paragraph" w:styleId="Header">
    <w:name w:val="header"/>
    <w:basedOn w:val="Normal"/>
    <w:link w:val="HeaderChar"/>
    <w:uiPriority w:val="99"/>
    <w:rsid w:val="006C0468"/>
    <w:pPr>
      <w:tabs>
        <w:tab w:val="center" w:pos="4513"/>
        <w:tab w:val="right" w:pos="9026"/>
      </w:tabs>
      <w:spacing w:after="120"/>
      <w:ind w:left="720" w:hanging="720"/>
    </w:pPr>
    <w:rPr>
      <w:rFonts w:ascii="Century Gothic" w:eastAsia="Times New Roman" w:hAnsi="Century Gothic"/>
      <w:sz w:val="20"/>
      <w:lang w:eastAsia="en-GB"/>
    </w:rPr>
  </w:style>
  <w:style w:type="character" w:customStyle="1" w:styleId="HeaderChar">
    <w:name w:val="Header Char"/>
    <w:link w:val="Header"/>
    <w:uiPriority w:val="99"/>
    <w:locked/>
    <w:rsid w:val="006C0468"/>
    <w:rPr>
      <w:rFonts w:ascii="Century Gothic" w:hAnsi="Century Gothic" w:cs="Times New Roman"/>
      <w:sz w:val="20"/>
      <w:lang w:eastAsia="en-GB"/>
    </w:rPr>
  </w:style>
  <w:style w:type="paragraph" w:customStyle="1" w:styleId="ScheduleHeading5">
    <w:name w:val="Schedule Heading 5"/>
    <w:basedOn w:val="Normal"/>
    <w:uiPriority w:val="99"/>
    <w:rsid w:val="006C0468"/>
    <w:pPr>
      <w:numPr>
        <w:ilvl w:val="4"/>
        <w:numId w:val="5"/>
      </w:numPr>
      <w:spacing w:after="120"/>
    </w:pPr>
    <w:rPr>
      <w:rFonts w:ascii="Century Gothic" w:eastAsia="Times New Roman" w:hAnsi="Century Gothic"/>
      <w:sz w:val="20"/>
      <w:lang w:eastAsia="en-GB"/>
    </w:rPr>
  </w:style>
  <w:style w:type="character" w:styleId="Hyperlink">
    <w:name w:val="Hyperlink"/>
    <w:uiPriority w:val="99"/>
    <w:rsid w:val="005F69B2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5F69B2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0A19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12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1222B"/>
    <w:rPr>
      <w:rFonts w:cs="Times New Roman"/>
    </w:rPr>
  </w:style>
  <w:style w:type="table" w:styleId="TableGrid">
    <w:name w:val="Table Grid"/>
    <w:basedOn w:val="TableNormal"/>
    <w:uiPriority w:val="99"/>
    <w:rsid w:val="00445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553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User1</dc:creator>
  <cp:keywords/>
  <dc:description/>
  <cp:lastModifiedBy>Sharon Hyatt</cp:lastModifiedBy>
  <cp:revision>3</cp:revision>
  <cp:lastPrinted>2020-06-19T11:15:00Z</cp:lastPrinted>
  <dcterms:created xsi:type="dcterms:W3CDTF">2020-06-19T11:39:00Z</dcterms:created>
  <dcterms:modified xsi:type="dcterms:W3CDTF">2024-04-26T09:32:00Z</dcterms:modified>
</cp:coreProperties>
</file>